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1BE2" w:rsidRDefault="00C76F9E">
      <w:pPr>
        <w:widowControl w:val="0"/>
        <w:spacing w:after="0" w:line="240" w:lineRule="auto"/>
        <w:jc w:val="center"/>
        <w:rPr>
          <w:rFonts w:ascii="Times New Roman" w:eastAsia="Lucida Sans Unicode" w:hAnsi="Times New Roman" w:cs="Mangal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0"/>
          <w:szCs w:val="20"/>
          <w:lang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434340" cy="609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BE2" w:rsidRDefault="00F01BE2">
      <w:pPr>
        <w:widowControl w:val="0"/>
        <w:spacing w:after="0" w:line="240" w:lineRule="auto"/>
        <w:jc w:val="center"/>
        <w:rPr>
          <w:rFonts w:ascii="Times New Roman" w:eastAsia="Lucida Sans Unicode" w:hAnsi="Times New Roman" w:cs="Mangal"/>
          <w:color w:val="000000"/>
          <w:sz w:val="28"/>
        </w:rPr>
      </w:pPr>
    </w:p>
    <w:p w:rsidR="00F01BE2" w:rsidRDefault="00C76F9E">
      <w:pPr>
        <w:widowControl w:val="0"/>
        <w:spacing w:after="0" w:line="240" w:lineRule="auto"/>
        <w:jc w:val="center"/>
        <w:rPr>
          <w:rFonts w:ascii="Times New Roman" w:eastAsia="Lucida Sans Unicode" w:hAnsi="Times New Roman" w:cs="Mangal"/>
          <w:color w:val="000000"/>
        </w:rPr>
      </w:pPr>
      <w:r>
        <w:rPr>
          <w:rFonts w:ascii="Times New Roman" w:eastAsia="Lucida Sans Unicode" w:hAnsi="Times New Roman" w:cs="Mangal"/>
          <w:b/>
          <w:color w:val="000000" w:themeColor="text1"/>
          <w:sz w:val="28"/>
          <w:szCs w:val="28"/>
          <w:lang w:eastAsia="hi-IN" w:bidi="hi-IN"/>
        </w:rPr>
        <w:t>МЕНСЬКА МІСЬКА РАДА</w:t>
      </w:r>
    </w:p>
    <w:p w:rsidR="00F01BE2" w:rsidRDefault="00F01BE2">
      <w:pPr>
        <w:widowControl w:val="0"/>
        <w:spacing w:after="0" w:line="240" w:lineRule="auto"/>
        <w:jc w:val="center"/>
        <w:rPr>
          <w:rFonts w:ascii="Times New Roman" w:eastAsia="Lucida Sans Unicode" w:hAnsi="Times New Roman" w:cs="Mangal"/>
          <w:color w:val="000000"/>
          <w:sz w:val="16"/>
        </w:rPr>
      </w:pPr>
    </w:p>
    <w:p w:rsidR="00F01BE2" w:rsidRDefault="00C76F9E">
      <w:pPr>
        <w:widowControl w:val="0"/>
        <w:spacing w:after="0" w:line="240" w:lineRule="auto"/>
        <w:jc w:val="center"/>
        <w:rPr>
          <w:rFonts w:ascii="Times New Roman" w:eastAsia="Lucida Sans Unicode" w:hAnsi="Times New Roman" w:cs="Mangal"/>
          <w:color w:val="000000"/>
        </w:rPr>
      </w:pPr>
      <w:r>
        <w:rPr>
          <w:rFonts w:ascii="Times New Roman" w:eastAsia="Lucida Sans Unicode" w:hAnsi="Times New Roman" w:cs="Mangal"/>
          <w:b/>
          <w:color w:val="000000" w:themeColor="text1"/>
          <w:sz w:val="28"/>
          <w:szCs w:val="28"/>
          <w:lang w:eastAsia="hi-IN" w:bidi="hi-IN"/>
        </w:rPr>
        <w:t>ВИКОНАВЧИЙ КОМІТЕТ</w:t>
      </w:r>
    </w:p>
    <w:p w:rsidR="00F01BE2" w:rsidRDefault="00C76F9E">
      <w:pPr>
        <w:widowControl w:val="0"/>
        <w:spacing w:after="0" w:line="240" w:lineRule="auto"/>
        <w:jc w:val="center"/>
        <w:rPr>
          <w:rFonts w:ascii="Times New Roman" w:eastAsia="Lucida Sans Unicode" w:hAnsi="Times New Roman" w:cs="Mangal"/>
          <w:b/>
          <w:color w:val="000000" w:themeColor="text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Mangal"/>
          <w:b/>
          <w:color w:val="000000" w:themeColor="text1"/>
          <w:sz w:val="28"/>
          <w:szCs w:val="28"/>
          <w:lang w:eastAsia="hi-IN" w:bidi="hi-IN"/>
        </w:rPr>
        <w:t>РІШЕННЯ</w:t>
      </w:r>
    </w:p>
    <w:p w:rsidR="00210819" w:rsidRDefault="00210819">
      <w:pPr>
        <w:widowControl w:val="0"/>
        <w:spacing w:after="0" w:line="240" w:lineRule="auto"/>
        <w:jc w:val="center"/>
        <w:rPr>
          <w:rFonts w:ascii="Times New Roman" w:eastAsia="Lucida Sans Unicode" w:hAnsi="Times New Roman" w:cs="Mangal"/>
          <w:color w:val="000000"/>
        </w:rPr>
      </w:pPr>
    </w:p>
    <w:p w:rsidR="00F01BE2" w:rsidRDefault="00C76F9E" w:rsidP="0021081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394"/>
          <w:tab w:val="left" w:pos="7370"/>
        </w:tabs>
        <w:spacing w:after="0" w:line="240" w:lineRule="auto"/>
        <w:rPr>
          <w:rFonts w:ascii="Times New Roman" w:eastAsia="Lucida Sans Unicode" w:hAnsi="Times New Roman" w:cs="Mangal"/>
          <w:color w:val="000000"/>
        </w:rPr>
      </w:pPr>
      <w:r>
        <w:rPr>
          <w:rFonts w:ascii="Times New Roman" w:eastAsia="Lucida Sans Unicode" w:hAnsi="Times New Roman" w:cs="Mangal"/>
          <w:color w:val="000000" w:themeColor="text1"/>
          <w:sz w:val="28"/>
          <w:szCs w:val="28"/>
          <w:lang w:eastAsia="hi-IN" w:bidi="hi-IN"/>
        </w:rPr>
        <w:t>29 жовтня 2021 року</w:t>
      </w:r>
      <w:r>
        <w:rPr>
          <w:rFonts w:ascii="Times New Roman" w:eastAsia="Lucida Sans Unicode" w:hAnsi="Times New Roman" w:cs="Mangal"/>
          <w:color w:val="000000" w:themeColor="text1"/>
          <w:sz w:val="28"/>
          <w:szCs w:val="28"/>
          <w:lang w:eastAsia="hi-IN" w:bidi="hi-IN"/>
        </w:rPr>
        <w:tab/>
      </w:r>
      <w:r w:rsidR="00210819">
        <w:rPr>
          <w:rFonts w:ascii="Times New Roman" w:eastAsia="Lucida Sans Unicode" w:hAnsi="Times New Roman" w:cs="Mangal"/>
          <w:color w:val="000000" w:themeColor="text1"/>
          <w:sz w:val="28"/>
          <w:szCs w:val="28"/>
          <w:lang w:eastAsia="hi-IN" w:bidi="hi-IN"/>
        </w:rPr>
        <w:t xml:space="preserve"> м. </w:t>
      </w:r>
      <w:proofErr w:type="spellStart"/>
      <w:r w:rsidR="00210819">
        <w:rPr>
          <w:rFonts w:ascii="Times New Roman" w:eastAsia="Lucida Sans Unicode" w:hAnsi="Times New Roman" w:cs="Mangal"/>
          <w:color w:val="000000" w:themeColor="text1"/>
          <w:sz w:val="28"/>
          <w:szCs w:val="28"/>
          <w:lang w:eastAsia="hi-IN" w:bidi="hi-IN"/>
        </w:rPr>
        <w:t>Мена</w:t>
      </w:r>
      <w:proofErr w:type="spellEnd"/>
      <w:r w:rsidR="00210819">
        <w:rPr>
          <w:rFonts w:ascii="Times New Roman" w:eastAsia="Lucida Sans Unicode" w:hAnsi="Times New Roman" w:cs="Mangal"/>
          <w:color w:val="000000" w:themeColor="text1"/>
          <w:sz w:val="28"/>
          <w:szCs w:val="28"/>
          <w:lang w:eastAsia="hi-IN" w:bidi="hi-IN"/>
        </w:rPr>
        <w:tab/>
        <w:t>№ 316</w:t>
      </w:r>
      <w:bookmarkStart w:id="0" w:name="_GoBack"/>
      <w:bookmarkEnd w:id="0"/>
    </w:p>
    <w:p w:rsidR="00F01BE2" w:rsidRDefault="00F01BE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394"/>
          <w:tab w:val="left" w:pos="7370"/>
        </w:tabs>
        <w:spacing w:after="0"/>
      </w:pPr>
    </w:p>
    <w:p w:rsidR="00F01BE2" w:rsidRDefault="00C76F9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394"/>
          <w:tab w:val="left" w:pos="7370"/>
        </w:tabs>
        <w:spacing w:after="0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Про затвердження тарифу на </w:t>
      </w:r>
    </w:p>
    <w:p w:rsidR="00F01BE2" w:rsidRDefault="00C76F9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969"/>
        </w:tabs>
        <w:spacing w:after="0" w:line="253" w:lineRule="atLeast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послуги лазні</w:t>
      </w:r>
    </w:p>
    <w:p w:rsidR="00F01BE2" w:rsidRDefault="00C76F9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</w:t>
      </w:r>
    </w:p>
    <w:p w:rsidR="00F01BE2" w:rsidRDefault="00C76F9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Розглянувши лист директора КП 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Менакомунпослуга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» Менської міської ради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Минця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Р.В. про затвердження тарифу на послуги лазні, розрахункові матеріали вартості надання даної послуги, керуючись  статтею 28 Закону України «Про місцеве самоврядування в Україні», Законом України «Про засади державної регуляторної політики в сфері господарської діяльності», виконавчий комітет Менської міської ради </w:t>
      </w:r>
    </w:p>
    <w:p w:rsidR="00F01BE2" w:rsidRDefault="00C76F9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ВИРІШИВ:</w:t>
      </w:r>
    </w:p>
    <w:p w:rsidR="00F01BE2" w:rsidRDefault="00C76F9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283"/>
        </w:tabs>
        <w:spacing w:after="0" w:line="253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Внести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зміни до плану діяльності виконавчого комітету Менської міської ради з підготовки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проєктів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регуляторних актів у 2021 році, включивши підготовку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слідуючого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проєкту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регуляторного акту: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924"/>
        <w:gridCol w:w="1950"/>
        <w:gridCol w:w="1950"/>
        <w:gridCol w:w="1888"/>
        <w:gridCol w:w="1916"/>
      </w:tblGrid>
      <w:tr w:rsidR="00F01BE2">
        <w:tc>
          <w:tcPr>
            <w:tcW w:w="1971" w:type="dxa"/>
          </w:tcPr>
          <w:p w:rsidR="00F01BE2" w:rsidRDefault="00C76F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Вид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проєкту</w:t>
            </w:r>
            <w:proofErr w:type="spellEnd"/>
          </w:p>
        </w:tc>
        <w:tc>
          <w:tcPr>
            <w:tcW w:w="1971" w:type="dxa"/>
          </w:tcPr>
          <w:p w:rsidR="00F01BE2" w:rsidRDefault="00C76F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Назва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проєкту</w:t>
            </w:r>
            <w:proofErr w:type="spellEnd"/>
          </w:p>
        </w:tc>
        <w:tc>
          <w:tcPr>
            <w:tcW w:w="1971" w:type="dxa"/>
          </w:tcPr>
          <w:p w:rsidR="00F01BE2" w:rsidRDefault="00C76F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Ціль прийняття</w:t>
            </w:r>
          </w:p>
        </w:tc>
        <w:tc>
          <w:tcPr>
            <w:tcW w:w="1971" w:type="dxa"/>
          </w:tcPr>
          <w:p w:rsidR="00F01BE2" w:rsidRDefault="00C76F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Строк підготовки</w:t>
            </w:r>
          </w:p>
        </w:tc>
        <w:tc>
          <w:tcPr>
            <w:tcW w:w="1971" w:type="dxa"/>
          </w:tcPr>
          <w:p w:rsidR="00F01BE2" w:rsidRDefault="00C76F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Розробник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проєкту</w:t>
            </w:r>
            <w:proofErr w:type="spellEnd"/>
          </w:p>
        </w:tc>
      </w:tr>
      <w:tr w:rsidR="00F01BE2">
        <w:tc>
          <w:tcPr>
            <w:tcW w:w="1971" w:type="dxa"/>
          </w:tcPr>
          <w:p w:rsidR="00F01BE2" w:rsidRDefault="00C76F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Рішення виконавчого комітету Менської міської ради</w:t>
            </w:r>
          </w:p>
        </w:tc>
        <w:tc>
          <w:tcPr>
            <w:tcW w:w="1971" w:type="dxa"/>
          </w:tcPr>
          <w:p w:rsidR="00F01BE2" w:rsidRDefault="00C76F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«Про затвердження тарифу на  послуги лазні»</w:t>
            </w:r>
          </w:p>
        </w:tc>
        <w:tc>
          <w:tcPr>
            <w:tcW w:w="1971" w:type="dxa"/>
          </w:tcPr>
          <w:p w:rsidR="00F01BE2" w:rsidRDefault="00C76F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затвердження тарифу на  послуги лазні</w:t>
            </w:r>
          </w:p>
        </w:tc>
        <w:tc>
          <w:tcPr>
            <w:tcW w:w="1971" w:type="dxa"/>
          </w:tcPr>
          <w:p w:rsidR="00F01BE2" w:rsidRDefault="00C76F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Жовтень – листопад 2021 року</w:t>
            </w:r>
          </w:p>
          <w:p w:rsidR="00F01BE2" w:rsidRDefault="00F01B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971" w:type="dxa"/>
          </w:tcPr>
          <w:p w:rsidR="00F01BE2" w:rsidRDefault="00C76F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Виконавчий комітет Менської </w:t>
            </w:r>
          </w:p>
          <w:p w:rsidR="00F01BE2" w:rsidRDefault="00C76F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міської ради</w:t>
            </w:r>
          </w:p>
          <w:p w:rsidR="00F01BE2" w:rsidRDefault="00F01B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</w:tbl>
    <w:p w:rsidR="00F01BE2" w:rsidRDefault="00F01BE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</w:pPr>
    </w:p>
    <w:p w:rsidR="00F01BE2" w:rsidRDefault="00C76F9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2. Погодити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рішення виконавчого комітету Менської міської ради «Про затвердження тарифу на  послуги лазні» (додається).</w:t>
      </w:r>
    </w:p>
    <w:p w:rsidR="00F01BE2" w:rsidRDefault="00C76F9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3. Опублікувати 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рішення виконавчого комітету Менської міської ради «Про затвердження тарифу на послуги лазні» та аналіз регуляторного впливу даного рішення на офіційній сторінці Менської міської ради в мережі Інтернет для надання пропозицій та зауважень.</w:t>
      </w:r>
    </w:p>
    <w:p w:rsidR="00F01BE2" w:rsidRDefault="00C76F9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4. Встановити строк для подачі пропозицій та зауважень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проєкту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рішення — 1 місяць з дня опублікування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проєкту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F01BE2" w:rsidRDefault="00C76F9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5. По закінченню строку для подачі пропозицій та зауважень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рішення виконавчого комітету Менської міської ради «Про затвердження тарифу на послуги лазні» розглянути на засіданні виконавчого комітету Менської міської ради.</w:t>
      </w:r>
    </w:p>
    <w:p w:rsidR="00F01BE2" w:rsidRDefault="00C76F9E" w:rsidP="0021081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536"/>
        </w:tabs>
        <w:spacing w:after="0" w:line="253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6. Контроль за виконанням рішення покласти на заступника голови з питань діяльності виконавчих органів ради С.М.</w:t>
      </w:r>
      <w:r w:rsidR="0021081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Гаєвого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F01BE2" w:rsidRDefault="00C76F9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:rsidR="00F01BE2" w:rsidRDefault="00C76F9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Міський голова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Геннадій ПРИМАКОВ</w:t>
      </w:r>
    </w:p>
    <w:sectPr w:rsidR="00F01BE2">
      <w:pgSz w:w="11906" w:h="16838"/>
      <w:pgMar w:top="709" w:right="567" w:bottom="68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F36" w:rsidRDefault="00DE3F36">
      <w:pPr>
        <w:spacing w:after="0" w:line="240" w:lineRule="auto"/>
      </w:pPr>
      <w:r>
        <w:separator/>
      </w:r>
    </w:p>
  </w:endnote>
  <w:endnote w:type="continuationSeparator" w:id="0">
    <w:p w:rsidR="00DE3F36" w:rsidRDefault="00DE3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F36" w:rsidRDefault="00DE3F36">
      <w:pPr>
        <w:spacing w:after="0" w:line="240" w:lineRule="auto"/>
      </w:pPr>
      <w:r>
        <w:separator/>
      </w:r>
    </w:p>
  </w:footnote>
  <w:footnote w:type="continuationSeparator" w:id="0">
    <w:p w:rsidR="00DE3F36" w:rsidRDefault="00DE3F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AD3140"/>
    <w:multiLevelType w:val="hybridMultilevel"/>
    <w:tmpl w:val="319C9FF8"/>
    <w:lvl w:ilvl="0" w:tplc="9522C632">
      <w:start w:val="1"/>
      <w:numFmt w:val="decimal"/>
      <w:lvlText w:val="%1."/>
      <w:lvlJc w:val="left"/>
      <w:pPr>
        <w:ind w:left="709" w:hanging="359"/>
      </w:pPr>
    </w:lvl>
    <w:lvl w:ilvl="1" w:tplc="2832628C">
      <w:start w:val="1"/>
      <w:numFmt w:val="lowerLetter"/>
      <w:lvlText w:val="%2."/>
      <w:lvlJc w:val="left"/>
      <w:pPr>
        <w:ind w:left="1429" w:hanging="359"/>
      </w:pPr>
    </w:lvl>
    <w:lvl w:ilvl="2" w:tplc="0592FE90">
      <w:start w:val="1"/>
      <w:numFmt w:val="lowerRoman"/>
      <w:lvlText w:val="%3."/>
      <w:lvlJc w:val="right"/>
      <w:pPr>
        <w:ind w:left="2149" w:hanging="179"/>
      </w:pPr>
    </w:lvl>
    <w:lvl w:ilvl="3" w:tplc="6BD2DFDC">
      <w:start w:val="1"/>
      <w:numFmt w:val="decimal"/>
      <w:lvlText w:val="%4."/>
      <w:lvlJc w:val="left"/>
      <w:pPr>
        <w:ind w:left="2869" w:hanging="359"/>
      </w:pPr>
    </w:lvl>
    <w:lvl w:ilvl="4" w:tplc="7A14C98E">
      <w:start w:val="1"/>
      <w:numFmt w:val="lowerLetter"/>
      <w:lvlText w:val="%5."/>
      <w:lvlJc w:val="left"/>
      <w:pPr>
        <w:ind w:left="3589" w:hanging="359"/>
      </w:pPr>
    </w:lvl>
    <w:lvl w:ilvl="5" w:tplc="F33E36C0">
      <w:start w:val="1"/>
      <w:numFmt w:val="lowerRoman"/>
      <w:lvlText w:val="%6."/>
      <w:lvlJc w:val="right"/>
      <w:pPr>
        <w:ind w:left="4309" w:hanging="179"/>
      </w:pPr>
    </w:lvl>
    <w:lvl w:ilvl="6" w:tplc="B2AAB990">
      <w:start w:val="1"/>
      <w:numFmt w:val="decimal"/>
      <w:lvlText w:val="%7."/>
      <w:lvlJc w:val="left"/>
      <w:pPr>
        <w:ind w:left="5029" w:hanging="359"/>
      </w:pPr>
    </w:lvl>
    <w:lvl w:ilvl="7" w:tplc="48344846">
      <w:start w:val="1"/>
      <w:numFmt w:val="lowerLetter"/>
      <w:lvlText w:val="%8."/>
      <w:lvlJc w:val="left"/>
      <w:pPr>
        <w:ind w:left="5749" w:hanging="359"/>
      </w:pPr>
    </w:lvl>
    <w:lvl w:ilvl="8" w:tplc="19BA73D0">
      <w:start w:val="1"/>
      <w:numFmt w:val="lowerRoman"/>
      <w:lvlText w:val="%9."/>
      <w:lvlJc w:val="right"/>
      <w:pPr>
        <w:ind w:left="6469" w:hanging="179"/>
      </w:pPr>
    </w:lvl>
  </w:abstractNum>
  <w:abstractNum w:abstractNumId="1" w15:restartNumberingAfterBreak="0">
    <w:nsid w:val="3D5368F5"/>
    <w:multiLevelType w:val="hybridMultilevel"/>
    <w:tmpl w:val="8BE8D522"/>
    <w:lvl w:ilvl="0" w:tplc="010A3DF6">
      <w:start w:val="1"/>
      <w:numFmt w:val="decimal"/>
      <w:lvlText w:val="%1."/>
      <w:lvlJc w:val="left"/>
      <w:pPr>
        <w:ind w:left="720" w:hanging="360"/>
      </w:pPr>
    </w:lvl>
    <w:lvl w:ilvl="1" w:tplc="8EA61C30">
      <w:start w:val="1"/>
      <w:numFmt w:val="lowerLetter"/>
      <w:lvlText w:val="%2."/>
      <w:lvlJc w:val="left"/>
      <w:pPr>
        <w:ind w:left="1440" w:hanging="360"/>
      </w:pPr>
    </w:lvl>
    <w:lvl w:ilvl="2" w:tplc="9EEC6D24">
      <w:start w:val="1"/>
      <w:numFmt w:val="lowerRoman"/>
      <w:lvlText w:val="%3."/>
      <w:lvlJc w:val="right"/>
      <w:pPr>
        <w:ind w:left="2160" w:hanging="180"/>
      </w:pPr>
    </w:lvl>
    <w:lvl w:ilvl="3" w:tplc="9D2E99A2">
      <w:start w:val="1"/>
      <w:numFmt w:val="decimal"/>
      <w:lvlText w:val="%4."/>
      <w:lvlJc w:val="left"/>
      <w:pPr>
        <w:ind w:left="2880" w:hanging="360"/>
      </w:pPr>
    </w:lvl>
    <w:lvl w:ilvl="4" w:tplc="81FAF20C">
      <w:start w:val="1"/>
      <w:numFmt w:val="lowerLetter"/>
      <w:lvlText w:val="%5."/>
      <w:lvlJc w:val="left"/>
      <w:pPr>
        <w:ind w:left="3600" w:hanging="360"/>
      </w:pPr>
    </w:lvl>
    <w:lvl w:ilvl="5" w:tplc="7A465A76">
      <w:start w:val="1"/>
      <w:numFmt w:val="lowerRoman"/>
      <w:lvlText w:val="%6."/>
      <w:lvlJc w:val="right"/>
      <w:pPr>
        <w:ind w:left="4320" w:hanging="180"/>
      </w:pPr>
    </w:lvl>
    <w:lvl w:ilvl="6" w:tplc="D520CF9E">
      <w:start w:val="1"/>
      <w:numFmt w:val="decimal"/>
      <w:lvlText w:val="%7."/>
      <w:lvlJc w:val="left"/>
      <w:pPr>
        <w:ind w:left="5040" w:hanging="360"/>
      </w:pPr>
    </w:lvl>
    <w:lvl w:ilvl="7" w:tplc="77E4D568">
      <w:start w:val="1"/>
      <w:numFmt w:val="lowerLetter"/>
      <w:lvlText w:val="%8."/>
      <w:lvlJc w:val="left"/>
      <w:pPr>
        <w:ind w:left="5760" w:hanging="360"/>
      </w:pPr>
    </w:lvl>
    <w:lvl w:ilvl="8" w:tplc="74C893C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50187"/>
    <w:multiLevelType w:val="hybridMultilevel"/>
    <w:tmpl w:val="754C6712"/>
    <w:lvl w:ilvl="0" w:tplc="9C24B276">
      <w:start w:val="1"/>
      <w:numFmt w:val="decimal"/>
      <w:lvlText w:val="%1."/>
      <w:lvlJc w:val="left"/>
    </w:lvl>
    <w:lvl w:ilvl="1" w:tplc="C5A85EC2">
      <w:start w:val="1"/>
      <w:numFmt w:val="lowerLetter"/>
      <w:lvlText w:val="%2."/>
      <w:lvlJc w:val="left"/>
      <w:pPr>
        <w:ind w:left="1440" w:hanging="360"/>
      </w:pPr>
    </w:lvl>
    <w:lvl w:ilvl="2" w:tplc="A7E210E0">
      <w:start w:val="1"/>
      <w:numFmt w:val="lowerRoman"/>
      <w:lvlText w:val="%3."/>
      <w:lvlJc w:val="right"/>
      <w:pPr>
        <w:ind w:left="2160" w:hanging="180"/>
      </w:pPr>
    </w:lvl>
    <w:lvl w:ilvl="3" w:tplc="D8ACE50E">
      <w:start w:val="1"/>
      <w:numFmt w:val="decimal"/>
      <w:lvlText w:val="%4."/>
      <w:lvlJc w:val="left"/>
      <w:pPr>
        <w:ind w:left="2880" w:hanging="360"/>
      </w:pPr>
    </w:lvl>
    <w:lvl w:ilvl="4" w:tplc="FEE689F8">
      <w:start w:val="1"/>
      <w:numFmt w:val="lowerLetter"/>
      <w:lvlText w:val="%5."/>
      <w:lvlJc w:val="left"/>
      <w:pPr>
        <w:ind w:left="3600" w:hanging="360"/>
      </w:pPr>
    </w:lvl>
    <w:lvl w:ilvl="5" w:tplc="639E2BBE">
      <w:start w:val="1"/>
      <w:numFmt w:val="lowerRoman"/>
      <w:lvlText w:val="%6."/>
      <w:lvlJc w:val="right"/>
      <w:pPr>
        <w:ind w:left="4320" w:hanging="180"/>
      </w:pPr>
    </w:lvl>
    <w:lvl w:ilvl="6" w:tplc="7AD25552">
      <w:start w:val="1"/>
      <w:numFmt w:val="decimal"/>
      <w:lvlText w:val="%7."/>
      <w:lvlJc w:val="left"/>
      <w:pPr>
        <w:ind w:left="5040" w:hanging="360"/>
      </w:pPr>
    </w:lvl>
    <w:lvl w:ilvl="7" w:tplc="89C85568">
      <w:start w:val="1"/>
      <w:numFmt w:val="lowerLetter"/>
      <w:lvlText w:val="%8."/>
      <w:lvlJc w:val="left"/>
      <w:pPr>
        <w:ind w:left="5760" w:hanging="360"/>
      </w:pPr>
    </w:lvl>
    <w:lvl w:ilvl="8" w:tplc="D7961D0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E2"/>
    <w:rsid w:val="00210819"/>
    <w:rsid w:val="00583672"/>
    <w:rsid w:val="00C76F9E"/>
    <w:rsid w:val="00DE3F36"/>
    <w:rsid w:val="00F0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6F1C7"/>
  <w15:docId w15:val="{07ECD4E1-43F3-4148-B475-37E8A8050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ідзаголовок Знак"/>
    <w:basedOn w:val="a0"/>
    <w:link w:val="a7"/>
    <w:uiPriority w:val="11"/>
    <w:rPr>
      <w:sz w:val="24"/>
      <w:szCs w:val="24"/>
    </w:rPr>
  </w:style>
  <w:style w:type="paragraph" w:styleId="a9">
    <w:name w:val="Quote"/>
    <w:basedOn w:val="a"/>
    <w:next w:val="a"/>
    <w:link w:val="aa"/>
    <w:uiPriority w:val="29"/>
    <w:qFormat/>
    <w:pPr>
      <w:ind w:left="720" w:right="720"/>
    </w:pPr>
    <w:rPr>
      <w:i/>
    </w:rPr>
  </w:style>
  <w:style w:type="character" w:customStyle="1" w:styleId="aa">
    <w:name w:val="Цитата Знак"/>
    <w:link w:val="a9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Насичена цитата Знак"/>
    <w:link w:val="ab"/>
    <w:uiPriority w:val="30"/>
    <w:rPr>
      <w:i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Верхні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1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ижній колонтитул Знак"/>
    <w:link w:val="af"/>
    <w:uiPriority w:val="99"/>
  </w:style>
  <w:style w:type="table" w:styleId="af2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uiPriority w:val="99"/>
    <w:unhideWhenUsed/>
    <w:rPr>
      <w:color w:val="0000FF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5">
    <w:name w:val="Текст виноски Знак"/>
    <w:link w:val="af4"/>
    <w:uiPriority w:val="99"/>
    <w:rPr>
      <w:sz w:val="18"/>
    </w:rPr>
  </w:style>
  <w:style w:type="character" w:styleId="af6">
    <w:name w:val="footnote reference"/>
    <w:basedOn w:val="a0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8">
    <w:name w:val="Текст кінцевої виноски Знак"/>
    <w:link w:val="af7"/>
    <w:uiPriority w:val="99"/>
    <w:rPr>
      <w:sz w:val="20"/>
    </w:rPr>
  </w:style>
  <w:style w:type="character" w:styleId="af9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Usher</cp:lastModifiedBy>
  <cp:revision>3</cp:revision>
  <dcterms:created xsi:type="dcterms:W3CDTF">2021-10-29T14:59:00Z</dcterms:created>
  <dcterms:modified xsi:type="dcterms:W3CDTF">2021-10-29T15:32:00Z</dcterms:modified>
</cp:coreProperties>
</file>